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3780028</wp:posOffset>
                </wp:positionH>
                <wp:positionV relativeFrom="page">
                  <wp:posOffset>476930</wp:posOffset>
                </wp:positionV>
                <wp:extent cx="3544945" cy="48224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945" cy="482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565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108"/>
                              <w:gridCol w:w="1108"/>
                              <w:gridCol w:w="1109"/>
                              <w:gridCol w:w="1131"/>
                              <w:gridCol w:w="1109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34" w:hRule="atLeast"/>
                                <w:tblHeader/>
                              </w:trPr>
                              <w:tc>
                                <w:tcPr>
                                  <w:tcW w:type="dxa" w:w="2216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Absolu</w:t>
                                  </w:r>
                                </w:p>
                              </w:tc>
                              <w:tc>
                                <w:tcPr>
                                  <w:tcW w:type="dxa" w:w="2239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Relatif</w:t>
                                  </w:r>
                                </w:p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94" w:hRule="atLeast"/>
                                <w:tblHeader/>
                              </w:trPr>
                              <w:tc>
                                <w:tcPr>
                                  <w:tcW w:type="dxa" w:w="1108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type="dxa" w:w="1131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Solde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108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3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565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31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565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31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565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31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565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31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0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565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7.6pt;margin-top:37.6pt;width:279.1pt;height:379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565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108"/>
                        <w:gridCol w:w="1108"/>
                        <w:gridCol w:w="1109"/>
                        <w:gridCol w:w="1131"/>
                        <w:gridCol w:w="1109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34" w:hRule="atLeast"/>
                          <w:tblHeader/>
                        </w:trPr>
                        <w:tc>
                          <w:tcPr>
                            <w:tcW w:type="dxa" w:w="2216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Absolu</w:t>
                            </w:r>
                          </w:p>
                        </w:tc>
                        <w:tc>
                          <w:tcPr>
                            <w:tcW w:type="dxa" w:w="2239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Relatif</w:t>
                            </w:r>
                          </w:p>
                        </w:tc>
                        <w:tc>
                          <w:tcPr>
                            <w:tcW w:type="dxa" w:w="110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494" w:hRule="atLeast"/>
                          <w:tblHeader/>
                        </w:trPr>
                        <w:tc>
                          <w:tcPr>
                            <w:tcW w:type="dxa" w:w="1108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type="dxa" w:w="1108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1108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type="dxa" w:w="1131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1108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Solde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108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3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565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31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565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31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565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31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565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31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0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565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165022</wp:posOffset>
            </wp:positionH>
            <wp:positionV relativeFrom="page">
              <wp:posOffset>5297818</wp:posOffset>
            </wp:positionV>
            <wp:extent cx="3402336" cy="509486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19-04-28 à 02.01.0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02336" cy="5094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3567358</wp:posOffset>
            </wp:positionH>
            <wp:positionV relativeFrom="page">
              <wp:posOffset>5346001</wp:posOffset>
            </wp:positionV>
            <wp:extent cx="3817777" cy="4819728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e d’écran 2019-04-28 à 02.02.1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17777" cy="4819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279322</wp:posOffset>
            </wp:positionH>
            <wp:positionV relativeFrom="page">
              <wp:posOffset>613094</wp:posOffset>
            </wp:positionV>
            <wp:extent cx="3288036" cy="4684724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apture d’écran 2019-04-29 à 08.30.2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88036" cy="4684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185399</wp:posOffset>
                </wp:positionH>
                <wp:positionV relativeFrom="page">
                  <wp:posOffset>334498</wp:posOffset>
                </wp:positionV>
                <wp:extent cx="3597805" cy="48224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805" cy="482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66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11"/>
                              <w:gridCol w:w="1255"/>
                              <w:gridCol w:w="3894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34" w:hRule="atLeast"/>
                                <w:tblHeader/>
                              </w:trPr>
                              <w:tc>
                                <w:tcPr>
                                  <w:tcW w:type="dxa" w:w="5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94" w:hRule="atLeast"/>
                                <w:tblHeader/>
                              </w:trPr>
                              <w:tc>
                                <w:tcPr>
                                  <w:tcW w:type="dxa" w:w="511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Libell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é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514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</w:tcPr>
                                <w:p/>
                              </w:tc>
                              <w:tc>
                                <w:tcPr>
                                  <w:tcW w:type="dxa" w:w="514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514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</w:tcPr>
                                <w:p/>
                              </w:tc>
                              <w:tc>
                                <w:tcPr>
                                  <w:tcW w:type="dxa" w:w="514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5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94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11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514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.6pt;margin-top:26.3pt;width:283.3pt;height:379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66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11"/>
                        <w:gridCol w:w="1255"/>
                        <w:gridCol w:w="3894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34" w:hRule="atLeast"/>
                          <w:tblHeader/>
                        </w:trPr>
                        <w:tc>
                          <w:tcPr>
                            <w:tcW w:type="dxa" w:w="5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9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494" w:hRule="atLeast"/>
                          <w:tblHeader/>
                        </w:trPr>
                        <w:tc>
                          <w:tcPr>
                            <w:tcW w:type="dxa" w:w="511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type="dxa" w:w="1255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type="dxa" w:w="3894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Libell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é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5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94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514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5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94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</w:tcPr>
                          <w:p/>
                        </w:tc>
                        <w:tc>
                          <w:tcPr>
                            <w:tcW w:type="dxa" w:w="514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5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94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514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5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94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</w:tcPr>
                          <w:p/>
                        </w:tc>
                        <w:tc>
                          <w:tcPr>
                            <w:tcW w:type="dxa" w:w="514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5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94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11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514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3950602</wp:posOffset>
                </wp:positionH>
                <wp:positionV relativeFrom="page">
                  <wp:posOffset>336086</wp:posOffset>
                </wp:positionV>
                <wp:extent cx="3348822" cy="48224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822" cy="482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256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46"/>
                              <w:gridCol w:w="1047"/>
                              <w:gridCol w:w="1047"/>
                              <w:gridCol w:w="1069"/>
                              <w:gridCol w:w="1047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34" w:hRule="atLeast"/>
                                <w:tblHeader/>
                              </w:trPr>
                              <w:tc>
                                <w:tcPr>
                                  <w:tcW w:type="dxa" w:w="2093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Absolu</w:t>
                                  </w:r>
                                </w:p>
                              </w:tc>
                              <w:tc>
                                <w:tcPr>
                                  <w:tcW w:type="dxa" w:w="2115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Relatif</w:t>
                                  </w:r>
                                </w:p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94" w:hRule="atLeast"/>
                                <w:tblHeader/>
                              </w:trPr>
                              <w:tc>
                                <w:tcPr>
                                  <w:tcW w:type="dxa" w:w="1046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type="dxa" w:w="1068"/>
                                  <w:tcBorders>
                                    <w:top w:val="nil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Solde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46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6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256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68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256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0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68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256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68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256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1eff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68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4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256"/>
                                  <w:gridSpan w:val="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11.1pt;margin-top:26.5pt;width:263.7pt;height:379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256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46"/>
                        <w:gridCol w:w="1047"/>
                        <w:gridCol w:w="1047"/>
                        <w:gridCol w:w="1069"/>
                        <w:gridCol w:w="1047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34" w:hRule="atLeast"/>
                          <w:tblHeader/>
                        </w:trPr>
                        <w:tc>
                          <w:tcPr>
                            <w:tcW w:type="dxa" w:w="2093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Absolu</w:t>
                            </w:r>
                          </w:p>
                        </w:tc>
                        <w:tc>
                          <w:tcPr>
                            <w:tcW w:type="dxa" w:w="2115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Relatif</w:t>
                            </w:r>
                          </w:p>
                        </w:tc>
                        <w:tc>
                          <w:tcPr>
                            <w:tcW w:type="dxa" w:w="104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494" w:hRule="atLeast"/>
                          <w:tblHeader/>
                        </w:trPr>
                        <w:tc>
                          <w:tcPr>
                            <w:tcW w:type="dxa" w:w="1046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type="dxa" w:w="1046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1046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type="dxa" w:w="1068"/>
                            <w:tcBorders>
                              <w:top w:val="nil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1046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Solde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46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6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256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68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256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0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68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256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68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256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f1eff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68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4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256"/>
                            <w:gridSpan w:val="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165022</wp:posOffset>
            </wp:positionH>
            <wp:positionV relativeFrom="page">
              <wp:posOffset>5297818</wp:posOffset>
            </wp:positionV>
            <wp:extent cx="3402336" cy="5094869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apture d’écran 2019-04-28 à 02.01.0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02336" cy="5094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3567358</wp:posOffset>
            </wp:positionH>
            <wp:positionV relativeFrom="page">
              <wp:posOffset>5346001</wp:posOffset>
            </wp:positionV>
            <wp:extent cx="3817777" cy="4819728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apture d’écran 2019-04-28 à 02.02.1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17777" cy="4819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/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fr-FR"/>
      </w:rPr>
      <w:t>v.1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